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8" coordsize="21600,21600" o:spt="8.0"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3,10800;10800,21600;@2,10800;10800,0" o:connecttype="custom" gradientshapeok="t" textboxrect="1800,1800,19800,19800;4500,4500,17100,17100;7200,7200,14400,14400"/>
            <v:handles/>
          </v:shapetype>
          <v:shapetype id="_x0000_t114" coordsize="21600,21600" o:spt="114.0"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locs="10800,0;0,10800;10800,20400;21600,10800" o:connecttype="custom" textboxrect="0,0,21600,17322"/>
          </v:shapetype>
          <v:shapetype id="_x0000_t4" coordsize="21600,21600" o:spt="4.0" path="m10800,l,10800,10800,21600,21600,10800xe">
            <v:stroke joinstyle="miter"/>
            <v:path o:connecttype="rect" gradientshapeok="t" textboxrect="5400,5400,16200,16200"/>
          </v:shapetype>
        </w:pict>
      </w:r>
    </w:p>
    <w:p w:rsidR="00000000" w:rsidDel="00000000" w:rsidP="00000000" w:rsidRDefault="00000000" w:rsidRPr="00000000" w14:paraId="00000002">
      <w:pPr>
        <w:ind w:left="666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666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170189" cy="1257516"/>
            <wp:effectExtent b="0" l="0" r="0" t="0"/>
            <wp:docPr descr="logo unhas.jpg" id="31"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1170189" cy="125751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FAKULTAS HUKUM </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HASANUDDIN</w:t>
      </w:r>
    </w:p>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0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PEMBERIAN NILAI YUDISIUM</w:t>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PM/FH-UNHAS/DIH/17</w:t>
      </w:r>
    </w:p>
    <w:tbl>
      <w:tblPr>
        <w:tblStyle w:val="Table1"/>
        <w:tblW w:w="7370.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296"/>
        <w:gridCol w:w="4949"/>
        <w:tblGridChange w:id="0">
          <w:tblGrid>
            <w:gridCol w:w="2126"/>
            <w:gridCol w:w="296"/>
            <w:gridCol w:w="4949"/>
          </w:tblGrid>
        </w:tblGridChange>
      </w:tblGrid>
      <w:tr>
        <w:trPr>
          <w:cantSplit w:val="0"/>
          <w:trHeight w:val="510" w:hRule="atLeast"/>
          <w:tblHeader w:val="0"/>
        </w:trPr>
        <w:tc>
          <w:tcPr>
            <w:vAlign w:val="center"/>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Status Dokumen</w:t>
            </w:r>
          </w:p>
        </w:tc>
        <w:tc>
          <w:tcPr>
            <w:vAlign w:val="center"/>
          </w:tcPr>
          <w:p w:rsidR="00000000" w:rsidDel="00000000" w:rsidP="00000000" w:rsidRDefault="00000000" w:rsidRPr="00000000" w14:paraId="000000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26" name=""/>
                      <a:graphic>
                        <a:graphicData uri="http://schemas.microsoft.com/office/word/2010/wordprocessingShape">
                          <wps:wsp>
                            <wps:cNvSpPr/>
                            <wps:cNvPr id="14" name="Shape 14"/>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2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19" name=""/>
                      <a:graphic>
                        <a:graphicData uri="http://schemas.microsoft.com/office/word/2010/wordprocessingShape">
                          <wps:wsp>
                            <wps:cNvSpPr/>
                            <wps:cNvPr id="7" name="Shape 7"/>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Master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1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9667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29" name=""/>
                      <a:graphic>
                        <a:graphicData uri="http://schemas.microsoft.com/office/word/2010/wordprocessingShape">
                          <wps:wsp>
                            <wps:cNvSpPr/>
                            <wps:cNvPr id="17" name="Shape 17"/>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29"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20" name=""/>
                      <a:graphic>
                        <a:graphicData uri="http://schemas.microsoft.com/office/word/2010/wordprocessingShape">
                          <wps:wsp>
                            <wps:cNvSpPr/>
                            <wps:cNvPr id="8" name="Shape 8"/>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Salinan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2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96670" cy="275590"/>
                              </a:xfrm>
                              <a:prstGeom prst="rect"/>
                              <a:ln/>
                            </pic:spPr>
                          </pic:pic>
                        </a:graphicData>
                      </a:graphic>
                    </wp:anchor>
                  </w:drawing>
                </mc:Fallback>
              </mc:AlternateContent>
            </w:r>
          </w:p>
        </w:tc>
      </w:tr>
      <w:tr>
        <w:trPr>
          <w:cantSplit w:val="0"/>
          <w:trHeight w:val="510" w:hRule="atLeast"/>
          <w:tblHeader w:val="0"/>
        </w:trPr>
        <w:tc>
          <w:tcPr>
            <w:vAlign w:val="center"/>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Nomor Revisi</w:t>
            </w:r>
          </w:p>
        </w:tc>
        <w:tc>
          <w:tcPr>
            <w:vAlign w:val="center"/>
          </w:tcPr>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vAlign w:val="center"/>
          </w:tcPr>
          <w:p w:rsidR="00000000" w:rsidDel="00000000" w:rsidP="00000000" w:rsidRDefault="00000000" w:rsidRPr="00000000" w14:paraId="00000011">
            <w:pPr>
              <w:rPr>
                <w:rFonts w:ascii="Arial" w:cs="Arial" w:eastAsia="Arial" w:hAnsi="Arial"/>
                <w:b w:val="1"/>
                <w:sz w:val="24"/>
                <w:szCs w:val="24"/>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Tanggal Terbit</w:t>
            </w:r>
          </w:p>
        </w:tc>
        <w:tc>
          <w:tcPr>
            <w:vAlign w:val="center"/>
          </w:tcPr>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vAlign w:val="center"/>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1 – Februari – 2019 </w:t>
            </w:r>
          </w:p>
        </w:tc>
      </w:tr>
    </w:tbl>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tbl>
      <w:tblPr>
        <w:tblStyle w:val="Table2"/>
        <w:tblW w:w="1063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3"/>
        <w:gridCol w:w="3402"/>
        <w:gridCol w:w="3827"/>
        <w:tblGridChange w:id="0">
          <w:tblGrid>
            <w:gridCol w:w="3403"/>
            <w:gridCol w:w="3402"/>
            <w:gridCol w:w="3827"/>
          </w:tblGrid>
        </w:tblGridChange>
      </w:tblGrid>
      <w:tr>
        <w:trPr>
          <w:cantSplit w:val="0"/>
          <w:trHeight w:val="510" w:hRule="atLeast"/>
          <w:tblHeader w:val="0"/>
        </w:trPr>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Dibuat Oleh:</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Diperiksa Oleh:</w:t>
            </w:r>
          </w:p>
        </w:tc>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Disetujui Oleh:</w:t>
            </w:r>
          </w:p>
        </w:tc>
      </w:tr>
      <w:tr>
        <w:trPr>
          <w:cantSplit w:val="0"/>
          <w:trHeight w:val="510" w:hRule="atLeast"/>
          <w:tblHeader w:val="0"/>
        </w:trPr>
        <w:tc>
          <w:tcPr/>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1">
            <w:pPr>
              <w:jc w:val="center"/>
              <w:rPr>
                <w:rFonts w:ascii="Arial" w:cs="Arial" w:eastAsia="Arial" w:hAnsi="Arial"/>
                <w:u w:val="single"/>
              </w:rPr>
            </w:pPr>
            <w:r w:rsidDel="00000000" w:rsidR="00000000" w:rsidRPr="00000000">
              <w:rPr>
                <w:rFonts w:ascii="Arial" w:cs="Arial" w:eastAsia="Arial" w:hAnsi="Arial"/>
                <w:u w:val="single"/>
                <w:rtl w:val="0"/>
              </w:rPr>
              <w:t xml:space="preserve">Prof.Dr. Marwati Riza, S.H., M.Si.</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Ketua Program Studi </w:t>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Doktor Ilmu Hukum</w:t>
            </w:r>
          </w:p>
        </w:tc>
        <w:tc>
          <w:tcPr/>
          <w:p w:rsidR="00000000" w:rsidDel="00000000" w:rsidP="00000000" w:rsidRDefault="00000000" w:rsidRPr="00000000" w14:paraId="00000024">
            <w:pPr>
              <w:jc w:val="center"/>
              <w:rPr>
                <w:rFonts w:ascii="Arial" w:cs="Arial" w:eastAsia="Arial" w:hAnsi="Arial"/>
                <w:u w:val="single"/>
              </w:rPr>
            </w:pPr>
            <w:r w:rsidDel="00000000" w:rsidR="00000000" w:rsidRPr="00000000">
              <w:rPr>
                <w:rFonts w:ascii="Arial" w:cs="Arial" w:eastAsia="Arial" w:hAnsi="Arial"/>
                <w:u w:val="single"/>
                <w:rtl w:val="0"/>
              </w:rPr>
              <w:t xml:space="preserve">Dr. Kahar Lahae, S.H., M.H.</w:t>
            </w:r>
          </w:p>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Ketua Gugus Penjaminan Mutu</w:t>
            </w:r>
          </w:p>
        </w:tc>
        <w:tc>
          <w:tcPr/>
          <w:p w:rsidR="00000000" w:rsidDel="00000000" w:rsidP="00000000" w:rsidRDefault="00000000" w:rsidRPr="00000000" w14:paraId="00000026">
            <w:pPr>
              <w:jc w:val="center"/>
              <w:rPr>
                <w:rFonts w:ascii="Arial" w:cs="Arial" w:eastAsia="Arial" w:hAnsi="Arial"/>
                <w:u w:val="single"/>
              </w:rPr>
            </w:pPr>
            <w:r w:rsidDel="00000000" w:rsidR="00000000" w:rsidRPr="00000000">
              <w:rPr>
                <w:rFonts w:ascii="Arial" w:cs="Arial" w:eastAsia="Arial" w:hAnsi="Arial"/>
                <w:u w:val="single"/>
                <w:rtl w:val="0"/>
              </w:rPr>
              <w:t xml:space="preserve">Prof. Dr. Hamzah Halim, S.H., M.H.</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Wakil Dekan Bidang Akademik, </w:t>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Riset dan Inovasi</w:t>
            </w:r>
          </w:p>
        </w:tc>
      </w:tr>
    </w:tbl>
    <w:p w:rsidR="00000000" w:rsidDel="00000000" w:rsidP="00000000" w:rsidRDefault="00000000" w:rsidRPr="00000000" w14:paraId="00000029">
      <w:pPr>
        <w:rPr>
          <w:rFonts w:ascii="Arial" w:cs="Arial" w:eastAsia="Arial" w:hAnsi="Arial"/>
          <w:b w:val="1"/>
          <w:sz w:val="24"/>
          <w:szCs w:val="24"/>
        </w:rPr>
      </w:pPr>
      <w:r w:rsidDel="00000000" w:rsidR="00000000" w:rsidRPr="00000000">
        <w:rPr>
          <w:rtl w:val="0"/>
        </w:rPr>
      </w:r>
    </w:p>
    <w:tbl>
      <w:tblPr>
        <w:tblStyle w:val="Table3"/>
        <w:tblW w:w="6237.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tblGridChange w:id="0">
          <w:tblGrid>
            <w:gridCol w:w="6237"/>
          </w:tblGrid>
        </w:tblGridChange>
      </w:tblGrid>
      <w:tr>
        <w:trPr>
          <w:cantSplit w:val="0"/>
          <w:trHeight w:val="397" w:hRule="atLeast"/>
          <w:tblHeader w:val="0"/>
        </w:trPr>
        <w:tc>
          <w:tcPr>
            <w:tcBorders>
              <w:bottom w:color="000000" w:space="0" w:sz="0" w:val="nil"/>
            </w:tcBorders>
            <w:vAlign w:val="center"/>
          </w:tcPr>
          <w:p w:rsidR="00000000" w:rsidDel="00000000" w:rsidP="00000000" w:rsidRDefault="00000000" w:rsidRPr="00000000" w14:paraId="0000002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Disahkan Oleh:</w:t>
            </w:r>
          </w:p>
        </w:tc>
      </w:tr>
      <w:tr>
        <w:trPr>
          <w:cantSplit w:val="0"/>
          <w:trHeight w:val="510" w:hRule="atLeast"/>
          <w:tblHeader w:val="0"/>
        </w:trPr>
        <w:tc>
          <w:tcPr>
            <w:tcBorders>
              <w:top w:color="000000" w:space="0" w:sz="0" w:val="nil"/>
            </w:tcBorders>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Dekan Fakultas Hukum</w:t>
            </w:r>
          </w:p>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1">
            <w:pPr>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Prof. Dr. Farida Patittingi, S.H., M.Hum</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              NIP. 19671231 199103 2002</w:t>
            </w:r>
          </w:p>
        </w:tc>
      </w:tr>
    </w:tbl>
    <w:p w:rsidR="00000000" w:rsidDel="00000000" w:rsidP="00000000" w:rsidRDefault="00000000" w:rsidRPr="00000000" w14:paraId="00000033">
      <w:pPr>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Isi dokumen ini sepenuhnya merupakan rahasia FH UNHAS dan tidak boleh diperbanyak, baik sebagian </w:t>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maupun seluruhnya kepada pihak lain tanpa izin tertulis dari DEKAN FH UNHAS</w:t>
      </w:r>
    </w:p>
    <w:p w:rsidR="00000000" w:rsidDel="00000000" w:rsidP="00000000" w:rsidRDefault="00000000" w:rsidRPr="00000000" w14:paraId="00000036">
      <w:pPr>
        <w:spacing w:after="0" w:line="240" w:lineRule="auto"/>
        <w:jc w:val="center"/>
        <w:rPr>
          <w:rFonts w:ascii="Arial" w:cs="Arial" w:eastAsia="Arial" w:hAnsi="Arial"/>
          <w:i w:val="1"/>
          <w:sz w:val="18"/>
          <w:szCs w:val="18"/>
        </w:rPr>
      </w:pPr>
      <w:r w:rsidDel="00000000" w:rsidR="00000000" w:rsidRPr="00000000">
        <w:rPr>
          <w:rtl w:val="0"/>
        </w:rPr>
      </w:r>
    </w:p>
    <w:tbl>
      <w:tblPr>
        <w:tblStyle w:val="Table4"/>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127"/>
        <w:gridCol w:w="3241"/>
        <w:gridCol w:w="2429"/>
        <w:tblGridChange w:id="0">
          <w:tblGrid>
            <w:gridCol w:w="1843"/>
            <w:gridCol w:w="2127"/>
            <w:gridCol w:w="3241"/>
            <w:gridCol w:w="2429"/>
          </w:tblGrid>
        </w:tblGridChange>
      </w:tblGrid>
      <w:tr>
        <w:trPr>
          <w:cantSplit w:val="0"/>
          <w:trHeight w:val="397" w:hRule="atLeast"/>
          <w:tblHeader w:val="0"/>
        </w:trPr>
        <w:tc>
          <w:tcPr>
            <w:vMerge w:val="restart"/>
          </w:tcPr>
          <w:p w:rsidR="00000000" w:rsidDel="00000000" w:rsidP="00000000" w:rsidRDefault="00000000" w:rsidRPr="00000000" w14:paraId="00000037">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33"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15" name=""/>
                      <a:graphic>
                        <a:graphicData uri="http://schemas.microsoft.com/office/word/2010/wordprocessingShape">
                          <wps:wsp>
                            <wps:cNvSpPr/>
                            <wps:cNvPr id="3" name="Shape 3"/>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1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38">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39">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PEMBERIAN NILAI YUDISIUM</w:t>
            </w:r>
            <w:r w:rsidDel="00000000" w:rsidR="00000000" w:rsidRPr="00000000">
              <w:rPr>
                <w:rtl w:val="0"/>
              </w:rPr>
            </w:r>
          </w:p>
          <w:p w:rsidR="00000000" w:rsidDel="00000000" w:rsidP="00000000" w:rsidRDefault="00000000" w:rsidRPr="00000000" w14:paraId="0000003A">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PM/FH-UNHAS/DIH/17</w:t>
            </w:r>
          </w:p>
          <w:p w:rsidR="00000000" w:rsidDel="00000000" w:rsidP="00000000" w:rsidRDefault="00000000" w:rsidRPr="00000000" w14:paraId="0000003B">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No. Revisi: -</w:t>
            </w:r>
          </w:p>
        </w:tc>
        <w:tc>
          <w:tcPr>
            <w:vAlign w:val="center"/>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Tgl. Terbit: 1-Februari-2019</w:t>
            </w:r>
          </w:p>
        </w:tc>
        <w:tc>
          <w:tcPr>
            <w:vAlign w:val="center"/>
          </w:tcPr>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rtl w:val="0"/>
              </w:rPr>
              <w:t xml:space="preserve">Halaman: 2 dari 5</w:t>
            </w:r>
          </w:p>
        </w:tc>
      </w:tr>
    </w:tbl>
    <w:p w:rsidR="00000000" w:rsidDel="00000000" w:rsidP="00000000" w:rsidRDefault="00000000" w:rsidRPr="00000000" w14:paraId="00000042">
      <w:pPr>
        <w:spacing w:after="0" w:line="240"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DAFTAR ISI</w:t>
      </w:r>
    </w:p>
    <w:p w:rsidR="00000000" w:rsidDel="00000000" w:rsidP="00000000" w:rsidRDefault="00000000" w:rsidRPr="00000000" w14:paraId="00000046">
      <w:pPr>
        <w:spacing w:after="0" w:line="240" w:lineRule="auto"/>
        <w:jc w:val="center"/>
        <w:rPr>
          <w:rFonts w:ascii="Arial" w:cs="Arial" w:eastAsia="Arial" w:hAnsi="Arial"/>
          <w:b w:val="1"/>
          <w:sz w:val="24"/>
          <w:szCs w:val="24"/>
        </w:rPr>
      </w:pPr>
      <w:r w:rsidDel="00000000" w:rsidR="00000000" w:rsidRPr="00000000">
        <w:rPr>
          <w:rtl w:val="0"/>
        </w:rPr>
      </w:r>
    </w:p>
    <w:tbl>
      <w:tblPr>
        <w:tblStyle w:val="Table5"/>
        <w:tblW w:w="95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70"/>
        <w:gridCol w:w="5151"/>
        <w:gridCol w:w="649"/>
        <w:tblGridChange w:id="0">
          <w:tblGrid>
            <w:gridCol w:w="3770"/>
            <w:gridCol w:w="5151"/>
            <w:gridCol w:w="649"/>
          </w:tblGrid>
        </w:tblGridChange>
      </w:tblGrid>
      <w:tr>
        <w:trPr>
          <w:cantSplit w:val="0"/>
          <w:trHeight w:val="454" w:hRule="atLeast"/>
          <w:tblHeader w:val="0"/>
        </w:trPr>
        <w:tc>
          <w:tcPr>
            <w:vAlign w:val="center"/>
          </w:tcPr>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Halaman Judul dan Persetujuan</w:t>
            </w:r>
          </w:p>
        </w:tc>
        <w:tc>
          <w:tcPr>
            <w:vAlign w:val="center"/>
          </w:tcPr>
          <w:p w:rsidR="00000000" w:rsidDel="00000000" w:rsidP="00000000" w:rsidRDefault="00000000" w:rsidRPr="00000000" w14:paraId="0000004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04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454" w:hRule="atLeast"/>
          <w:tblHeader w:val="0"/>
        </w:trPr>
        <w:tc>
          <w:tcPr>
            <w:vAlign w:val="center"/>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Daftar Isi</w:t>
            </w:r>
          </w:p>
        </w:tc>
        <w:tc>
          <w:tcPr>
            <w:vAlign w:val="center"/>
          </w:tcPr>
          <w:p w:rsidR="00000000" w:rsidDel="00000000" w:rsidP="00000000" w:rsidRDefault="00000000" w:rsidRPr="00000000" w14:paraId="0000004B">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54" w:hRule="atLeast"/>
          <w:tblHeader w:val="0"/>
        </w:trPr>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TUJUAN</w:t>
            </w:r>
          </w:p>
        </w:tc>
        <w:tc>
          <w:tcPr>
            <w:vAlign w:val="center"/>
          </w:tcPr>
          <w:p w:rsidR="00000000" w:rsidDel="00000000" w:rsidP="00000000" w:rsidRDefault="00000000" w:rsidRPr="00000000" w14:paraId="0000004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II.   RUANG LINGKUP</w:t>
            </w:r>
          </w:p>
        </w:tc>
        <w:tc>
          <w:tcPr>
            <w:vAlign w:val="center"/>
          </w:tcPr>
          <w:p w:rsidR="00000000" w:rsidDel="00000000" w:rsidP="00000000" w:rsidRDefault="00000000" w:rsidRPr="00000000" w14:paraId="00000051">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III.  REFERENSI</w:t>
            </w:r>
          </w:p>
        </w:tc>
        <w:tc>
          <w:tcPr>
            <w:vAlign w:val="center"/>
          </w:tcPr>
          <w:p w:rsidR="00000000" w:rsidDel="00000000" w:rsidP="00000000" w:rsidRDefault="00000000" w:rsidRPr="00000000" w14:paraId="00000054">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IV.  DEFINISI</w:t>
            </w:r>
          </w:p>
        </w:tc>
        <w:tc>
          <w:tcPr>
            <w:vAlign w:val="center"/>
          </w:tcPr>
          <w:p w:rsidR="00000000" w:rsidDel="00000000" w:rsidP="00000000" w:rsidRDefault="00000000" w:rsidRPr="00000000" w14:paraId="00000057">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V.   URAIAN PROSEDUR </w:t>
            </w:r>
          </w:p>
        </w:tc>
        <w:tc>
          <w:tcPr>
            <w:vAlign w:val="center"/>
          </w:tcPr>
          <w:p w:rsidR="00000000" w:rsidDel="00000000" w:rsidP="00000000" w:rsidRDefault="00000000" w:rsidRPr="00000000" w14:paraId="0000005A">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VI.  DIAGRAM ALIR</w:t>
            </w:r>
          </w:p>
        </w:tc>
        <w:tc>
          <w:tcPr>
            <w:vAlign w:val="center"/>
          </w:tcPr>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rHeight w:val="454" w:hRule="atLeast"/>
          <w:tblHeader w:val="0"/>
        </w:trPr>
        <w:tc>
          <w:tcPr>
            <w:vAlign w:val="center"/>
          </w:tcPr>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VII. LAMPIRAN</w:t>
            </w:r>
          </w:p>
        </w:tc>
        <w:tc>
          <w:tcP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bl>
    <w:p w:rsidR="00000000" w:rsidDel="00000000" w:rsidP="00000000" w:rsidRDefault="00000000" w:rsidRPr="00000000" w14:paraId="000000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240" w:lineRule="auto"/>
        <w:jc w:val="center"/>
        <w:rPr>
          <w:rFonts w:ascii="Arial" w:cs="Arial" w:eastAsia="Arial" w:hAnsi="Arial"/>
          <w:b w:val="1"/>
          <w:sz w:val="24"/>
          <w:szCs w:val="24"/>
        </w:rPr>
      </w:pPr>
      <w:r w:rsidDel="00000000" w:rsidR="00000000" w:rsidRPr="00000000">
        <w:rPr>
          <w:rtl w:val="0"/>
        </w:rPr>
      </w:r>
    </w:p>
    <w:tbl>
      <w:tblPr>
        <w:tblStyle w:val="Table6"/>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127"/>
        <w:gridCol w:w="3241"/>
        <w:gridCol w:w="2429"/>
        <w:tblGridChange w:id="0">
          <w:tblGrid>
            <w:gridCol w:w="1843"/>
            <w:gridCol w:w="2127"/>
            <w:gridCol w:w="3241"/>
            <w:gridCol w:w="2429"/>
          </w:tblGrid>
        </w:tblGridChange>
      </w:tblGrid>
      <w:tr>
        <w:trPr>
          <w:cantSplit w:val="0"/>
          <w:trHeight w:val="397" w:hRule="atLeast"/>
          <w:tblHeader w:val="0"/>
        </w:trPr>
        <w:tc>
          <w:tcPr>
            <w:vMerge w:val="restart"/>
          </w:tcPr>
          <w:p w:rsidR="00000000" w:rsidDel="00000000" w:rsidP="00000000" w:rsidRDefault="00000000" w:rsidRPr="00000000" w14:paraId="0000007E">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32"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14" name=""/>
                      <a:graphic>
                        <a:graphicData uri="http://schemas.microsoft.com/office/word/2010/wordprocessingShape">
                          <wps:wsp>
                            <wps:cNvSpPr/>
                            <wps:cNvPr id="2" name="Shape 2"/>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1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7F">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80">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PEMBERIAN NILAI YUDISIUM</w:t>
            </w:r>
            <w:r w:rsidDel="00000000" w:rsidR="00000000" w:rsidRPr="00000000">
              <w:rPr>
                <w:rtl w:val="0"/>
              </w:rPr>
            </w:r>
          </w:p>
          <w:p w:rsidR="00000000" w:rsidDel="00000000" w:rsidP="00000000" w:rsidRDefault="00000000" w:rsidRPr="00000000" w14:paraId="00000081">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PM/FH-UNHAS/DIH/17</w:t>
            </w:r>
          </w:p>
          <w:p w:rsidR="00000000" w:rsidDel="00000000" w:rsidP="00000000" w:rsidRDefault="00000000" w:rsidRPr="00000000" w14:paraId="00000082">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Halaman: 3 dari 6</w:t>
            </w:r>
          </w:p>
        </w:tc>
      </w:tr>
    </w:tbl>
    <w:p w:rsidR="00000000" w:rsidDel="00000000" w:rsidP="00000000" w:rsidRDefault="00000000" w:rsidRPr="00000000" w14:paraId="0000008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after="0" w:line="360" w:lineRule="auto"/>
        <w:ind w:left="425"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TUJUAN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memenuhi kebutuhan tenaga dosen guna menunjang kelancaran proses belajar mengajar pada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Fakultas Hukum Universitas Hasanuddin.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tab/>
        <w:t xml:space="preserve">RUANG LINGKUP</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w:t>
      </w:r>
    </w:p>
    <w:p w:rsidR="00000000" w:rsidDel="00000000" w:rsidP="00000000" w:rsidRDefault="00000000" w:rsidRPr="00000000" w14:paraId="0000008F">
      <w:pPr>
        <w:spacing w:after="0" w:line="240" w:lineRule="auto"/>
        <w:ind w:left="426" w:hanging="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24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w:t>
        <w:tab/>
        <w:t xml:space="preserve">REFERENSI</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Undang-undang Nomor 12 Tahun 2012 tentang Pendidikan Tinggi;</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Pemerintah Republik Indonesia Nomor 53 Tahun 2015 tentang Statuta Universitas Hasanuddin;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Kerangka Kualifikasi Nasional Indonesia Bidang Pendidikan Tinggi;</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Riset, Teknologi dan Pendidikan Tinggi Nomor 44 Tahun 2015 tentang Standar Nasional Pendidikan Tinggi;</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50850/UN4/PP.42/2016 tentang Kebijakan Pendidikan Universitas Hasanuddin;</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46929/UN.4/IT.03/2016 tentang Kebijakan Pengembangan Kurikulum Program Studi Universitas Hasanuddin; dan</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w:t>
      </w:r>
      <w:r w:rsidDel="00000000" w:rsidR="00000000" w:rsidRPr="00000000">
        <w:rPr>
          <w:rFonts w:ascii="Arial" w:cs="Arial" w:eastAsia="Arial" w:hAnsi="Arial"/>
          <w:sz w:val="24"/>
          <w:szCs w:val="24"/>
          <w:rtl w:val="0"/>
        </w:rPr>
        <w:t xml:space="preserve">2785/UN4.1/KEP/2018</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tentang Pedoman Penyelenggaraan Program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4843/H4/O/2010 Tanggal 3 Mei 2010 Tentang Rencana Pengembangan Universitas Hasanuddin 2030.</w:t>
      </w:r>
    </w:p>
    <w:p w:rsidR="00000000" w:rsidDel="00000000" w:rsidP="00000000" w:rsidRDefault="00000000" w:rsidRPr="00000000" w14:paraId="0000009B">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240" w:lineRule="auto"/>
        <w:ind w:left="426" w:hanging="426"/>
        <w:jc w:val="both"/>
        <w:rPr>
          <w:rFonts w:ascii="Arial" w:cs="Arial" w:eastAsia="Arial" w:hAnsi="Arial"/>
          <w:b w:val="1"/>
          <w:sz w:val="24"/>
          <w:szCs w:val="24"/>
        </w:rPr>
      </w:pPr>
      <w:r w:rsidDel="00000000" w:rsidR="00000000" w:rsidRPr="00000000">
        <w:rPr>
          <w:rtl w:val="0"/>
        </w:rPr>
      </w:r>
    </w:p>
    <w:tbl>
      <w:tblPr>
        <w:tblStyle w:val="Table7"/>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127"/>
        <w:gridCol w:w="3241"/>
        <w:gridCol w:w="2429"/>
        <w:tblGridChange w:id="0">
          <w:tblGrid>
            <w:gridCol w:w="1843"/>
            <w:gridCol w:w="2127"/>
            <w:gridCol w:w="3241"/>
            <w:gridCol w:w="2429"/>
          </w:tblGrid>
        </w:tblGridChange>
      </w:tblGrid>
      <w:tr>
        <w:trPr>
          <w:cantSplit w:val="0"/>
          <w:trHeight w:val="397" w:hRule="atLeast"/>
          <w:tblHeader w:val="0"/>
        </w:trPr>
        <w:tc>
          <w:tcPr>
            <w:vMerge w:val="restart"/>
          </w:tcPr>
          <w:p w:rsidR="00000000" w:rsidDel="00000000" w:rsidP="00000000" w:rsidRDefault="00000000" w:rsidRPr="00000000" w14:paraId="000000A1">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35"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27" name=""/>
                      <a:graphic>
                        <a:graphicData uri="http://schemas.microsoft.com/office/word/2010/wordprocessingShape">
                          <wps:wsp>
                            <wps:cNvSpPr/>
                            <wps:cNvPr id="15" name="Shape 15"/>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27"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A2">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A3">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PEMBERIAN NILAI YUDISIUM</w:t>
            </w:r>
            <w:r w:rsidDel="00000000" w:rsidR="00000000" w:rsidRPr="00000000">
              <w:rPr>
                <w:rtl w:val="0"/>
              </w:rPr>
            </w:r>
          </w:p>
          <w:p w:rsidR="00000000" w:rsidDel="00000000" w:rsidP="00000000" w:rsidRDefault="00000000" w:rsidRPr="00000000" w14:paraId="000000A4">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PM/FH-UNHAS/DIH/17</w:t>
            </w:r>
          </w:p>
          <w:p w:rsidR="00000000" w:rsidDel="00000000" w:rsidP="00000000" w:rsidRDefault="00000000" w:rsidRPr="00000000" w14:paraId="000000A5">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Halaman: 4 dari 6</w:t>
            </w:r>
          </w:p>
        </w:tc>
      </w:tr>
    </w:tbl>
    <w:p w:rsidR="00000000" w:rsidDel="00000000" w:rsidP="00000000" w:rsidRDefault="00000000" w:rsidRPr="00000000" w14:paraId="000000AC">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w:t>
        <w:tab/>
        <w:t xml:space="preserve">DEFINISI</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tetap adalah pendidik profesional dan ilmuan dengan tugas utama mentransformasikan, mengembangkan, dan menyebarluaskan ilmu pengetahuan, teknologi melalui pendidikan, penelitian, dan pengabdian masyarakat yang berstatus sebagai dosen Universitas Hasanuddin;</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tidak tetap adalah pendidik profesional dan ilmuan dengan tugas utama mentransformasikan, mengembangkan, dan menyebarluaskan ilmu pengetahuan, teknologi melalui pendidikan, penelitian, dan pengabdian masyarakat yang berstatus sebagai dosen pada Perguruan Tinggi Negeri atau Organisasi Profesi;</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Perkuliahan adalah kegiatan (tatap muka) antara dosen dengan mahasiswa sesuai dengan Rencana Pembelajaran Semester suatu mata kuliah, yang meliputi persiapan materi perkuliahan, proses pembelajaran, pemberian tugas terstruktur dan evaluasi pembelajaran;</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09"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adalah kesatuan rencana belajar sebagai pedoman penyelenggaraan pendidikan akademik dan/atau profesi yang diselenggarakan atas dasar suatu kurikulum;</w:t>
      </w:r>
    </w:p>
    <w:p w:rsidR="00000000" w:rsidDel="00000000" w:rsidP="00000000" w:rsidRDefault="00000000" w:rsidRPr="00000000" w14:paraId="000000B2">
      <w:pPr>
        <w:pStyle w:val="Subtitle"/>
        <w:numPr>
          <w:ilvl w:val="0"/>
          <w:numId w:val="4"/>
        </w:numPr>
        <w:spacing w:line="360" w:lineRule="auto"/>
        <w:ind w:left="709" w:hanging="283"/>
        <w:jc w:val="both"/>
        <w:rPr>
          <w:b w:val="0"/>
          <w:color w:val="000000"/>
          <w:sz w:val="24"/>
          <w:szCs w:val="24"/>
        </w:rPr>
      </w:pPr>
      <w:r w:rsidDel="00000000" w:rsidR="00000000" w:rsidRPr="00000000">
        <w:rPr>
          <w:b w:val="0"/>
          <w:color w:val="000000"/>
          <w:sz w:val="24"/>
          <w:szCs w:val="24"/>
          <w:rtl w:val="0"/>
        </w:rPr>
        <w:t xml:space="preserve">Semester adalah satuan waktu kegiatan yang terdiri atas 16 sampai 19 minggu kuliah atau kegiatan terjadwal lainnya, berikut kegiatan iringannya, termasuk 2 (dua) sampai 3 (tiga) minggu kegiatan penilaian;</w:t>
      </w:r>
    </w:p>
    <w:p w:rsidR="00000000" w:rsidDel="00000000" w:rsidP="00000000" w:rsidRDefault="00000000" w:rsidRPr="00000000" w14:paraId="000000B3">
      <w:pPr>
        <w:pStyle w:val="Subtitle"/>
        <w:numPr>
          <w:ilvl w:val="0"/>
          <w:numId w:val="4"/>
        </w:numPr>
        <w:spacing w:line="360" w:lineRule="auto"/>
        <w:ind w:left="709" w:hanging="283"/>
        <w:jc w:val="both"/>
        <w:rPr>
          <w:b w:val="0"/>
          <w:color w:val="000000"/>
          <w:sz w:val="24"/>
          <w:szCs w:val="24"/>
        </w:rPr>
      </w:pPr>
      <w:r w:rsidDel="00000000" w:rsidR="00000000" w:rsidRPr="00000000">
        <w:rPr>
          <w:b w:val="0"/>
          <w:color w:val="000000"/>
          <w:sz w:val="24"/>
          <w:szCs w:val="24"/>
          <w:rtl w:val="0"/>
        </w:rPr>
        <w:t xml:space="preserve">Satuan Kredit Semester (SKS) adalah takaran waktu kegiatan belajar y</w:t>
      </w:r>
      <w:r w:rsidDel="00000000" w:rsidR="00000000" w:rsidRPr="00000000">
        <w:rPr>
          <w:b w:val="0"/>
          <w:sz w:val="24"/>
          <w:szCs w:val="24"/>
          <w:rtl w:val="0"/>
        </w:rPr>
        <w:t xml:space="preserve">ang dibebankan pada mahasiswa per minggu per semester dalam proses pembelajaran melalui berbagai bentuk pembelajaran atau besarnya pengakuan atas keberhasilan usaha mahasiswa dalam mengikuti kegiatan kurikuler disuatu program studi.</w:t>
      </w:r>
    </w:p>
    <w:p w:rsidR="00000000" w:rsidDel="00000000" w:rsidP="00000000" w:rsidRDefault="00000000" w:rsidRPr="00000000" w14:paraId="000000B4">
      <w:pPr>
        <w:pStyle w:val="Subtitle"/>
        <w:numPr>
          <w:ilvl w:val="0"/>
          <w:numId w:val="4"/>
        </w:numPr>
        <w:spacing w:line="360" w:lineRule="auto"/>
        <w:ind w:left="709" w:hanging="283"/>
        <w:jc w:val="both"/>
        <w:rPr>
          <w:b w:val="0"/>
          <w:color w:val="000000"/>
          <w:sz w:val="24"/>
          <w:szCs w:val="24"/>
        </w:rPr>
      </w:pPr>
      <w:r w:rsidDel="00000000" w:rsidR="00000000" w:rsidRPr="00000000">
        <w:rPr>
          <w:b w:val="0"/>
          <w:color w:val="000000"/>
          <w:sz w:val="24"/>
          <w:szCs w:val="24"/>
          <w:rtl w:val="0"/>
        </w:rPr>
        <w:t xml:space="preserve">Yudisium adalah pengumuman hasil ujian akhir yang dilakukan oleh Ketua Sidang.</w:t>
      </w:r>
    </w:p>
    <w:p w:rsidR="00000000" w:rsidDel="00000000" w:rsidP="00000000" w:rsidRDefault="00000000" w:rsidRPr="00000000" w14:paraId="000000B5">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6">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7">
      <w:pPr>
        <w:pStyle w:val="Subtitle"/>
        <w:spacing w:line="360" w:lineRule="auto"/>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B8">
      <w:pPr>
        <w:pStyle w:val="Subtitle"/>
        <w:spacing w:line="360" w:lineRule="auto"/>
        <w:ind w:left="709" w:firstLine="0"/>
        <w:jc w:val="both"/>
        <w:rPr>
          <w:b w:val="0"/>
          <w:color w:val="000000"/>
          <w:sz w:val="24"/>
          <w:szCs w:val="24"/>
        </w:rPr>
      </w:pPr>
      <w:r w:rsidDel="00000000" w:rsidR="00000000" w:rsidRPr="00000000">
        <w:rPr>
          <w:rtl w:val="0"/>
        </w:rPr>
      </w:r>
    </w:p>
    <w:tbl>
      <w:tblPr>
        <w:tblStyle w:val="Table8"/>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2127"/>
        <w:gridCol w:w="3241"/>
        <w:gridCol w:w="2429"/>
        <w:tblGridChange w:id="0">
          <w:tblGrid>
            <w:gridCol w:w="1843"/>
            <w:gridCol w:w="2127"/>
            <w:gridCol w:w="3241"/>
            <w:gridCol w:w="2429"/>
          </w:tblGrid>
        </w:tblGridChange>
      </w:tblGrid>
      <w:tr>
        <w:trPr>
          <w:cantSplit w:val="0"/>
          <w:trHeight w:val="397" w:hRule="atLeast"/>
          <w:tblHeader w:val="0"/>
        </w:trPr>
        <w:tc>
          <w:tcPr>
            <w:vMerge w:val="restart"/>
          </w:tcPr>
          <w:p w:rsidR="00000000" w:rsidDel="00000000" w:rsidP="00000000" w:rsidRDefault="00000000" w:rsidRPr="00000000" w14:paraId="000000B9">
            <w:pPr>
              <w:jc w:val="center"/>
              <w:rPr>
                <w:rFonts w:ascii="Arial" w:cs="Arial" w:eastAsia="Arial" w:hAnsi="Arial"/>
                <w:i w:val="1"/>
                <w:sz w:val="24"/>
                <w:szCs w:val="24"/>
              </w:rPr>
            </w:pPr>
            <w:r w:rsidDel="00000000" w:rsidR="00000000" w:rsidRPr="00000000">
              <w:rPr>
                <w:rFonts w:ascii="Arial" w:cs="Arial" w:eastAsia="Arial" w:hAnsi="Arial"/>
                <w:i w:val="1"/>
                <w:sz w:val="24"/>
                <w:szCs w:val="24"/>
              </w:rPr>
              <w:drawing>
                <wp:inline distB="0" distT="0" distL="0" distR="0">
                  <wp:extent cx="725763" cy="812854"/>
                  <wp:effectExtent b="0" l="0" r="0" t="0"/>
                  <wp:docPr descr="logo unhas.jpg" id="34"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25" name=""/>
                      <a:graphic>
                        <a:graphicData uri="http://schemas.microsoft.com/office/word/2010/wordprocessingShape">
                          <wps:wsp>
                            <wps:cNvSpPr/>
                            <wps:cNvPr id="13" name="Shape 13"/>
                            <wps:spPr>
                              <a:xfrm>
                                <a:off x="4893563" y="3660938"/>
                                <a:ext cx="904875" cy="2381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736600</wp:posOffset>
                      </wp:positionV>
                      <wp:extent cx="914400" cy="247650"/>
                      <wp:effectExtent b="0" l="0" r="0" t="0"/>
                      <wp:wrapNone/>
                      <wp:docPr id="25"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914400" cy="247650"/>
                              </a:xfrm>
                              <a:prstGeom prst="rect"/>
                              <a:ln/>
                            </pic:spPr>
                          </pic:pic>
                        </a:graphicData>
                      </a:graphic>
                    </wp:anchor>
                  </w:drawing>
                </mc:Fallback>
              </mc:AlternateContent>
            </w:r>
          </w:p>
        </w:tc>
        <w:tc>
          <w:tcPr>
            <w:gridSpan w:val="3"/>
          </w:tcPr>
          <w:p w:rsidR="00000000" w:rsidDel="00000000" w:rsidP="00000000" w:rsidRDefault="00000000" w:rsidRPr="00000000" w14:paraId="000000BA">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STANDAR OPERASIONAL PROSEDUR</w:t>
            </w:r>
          </w:p>
          <w:p w:rsidR="00000000" w:rsidDel="00000000" w:rsidP="00000000" w:rsidRDefault="00000000" w:rsidRPr="00000000" w14:paraId="000000BB">
            <w:pPr>
              <w:spacing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PEMBERIAN NILAI YUDISIUM</w:t>
            </w:r>
            <w:r w:rsidDel="00000000" w:rsidR="00000000" w:rsidRPr="00000000">
              <w:rPr>
                <w:rtl w:val="0"/>
              </w:rPr>
            </w:r>
          </w:p>
          <w:p w:rsidR="00000000" w:rsidDel="00000000" w:rsidP="00000000" w:rsidRDefault="00000000" w:rsidRPr="00000000" w14:paraId="000000BC">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Dok.: PM/FH-UNHAS/MIH/23</w:t>
            </w:r>
          </w:p>
          <w:p w:rsidR="00000000" w:rsidDel="00000000" w:rsidP="00000000" w:rsidRDefault="00000000" w:rsidRPr="00000000" w14:paraId="000000BD">
            <w:pPr>
              <w:spacing w:line="276" w:lineRule="auto"/>
              <w:rPr>
                <w:rFonts w:ascii="Arial" w:cs="Arial" w:eastAsia="Arial" w:hAnsi="Arial"/>
                <w:i w:val="1"/>
                <w:sz w:val="24"/>
                <w:szCs w:val="24"/>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4"/>
                <w:szCs w:val="24"/>
              </w:rPr>
            </w:pPr>
            <w:r w:rsidDel="00000000" w:rsidR="00000000" w:rsidRPr="00000000">
              <w:rPr>
                <w:rtl w:val="0"/>
              </w:rPr>
            </w:r>
          </w:p>
        </w:tc>
        <w:tc>
          <w:tcPr>
            <w:vAlign w:val="cente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No. Revisi: - </w:t>
            </w:r>
          </w:p>
        </w:tc>
        <w:tc>
          <w:tcPr>
            <w:vAlign w:val="center"/>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Tgl. Terbit: 1-Februari-2019</w:t>
            </w:r>
          </w:p>
        </w:tc>
        <w:tc>
          <w:tcPr>
            <w:vAlign w:val="center"/>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Halaman: 5 dari 6</w:t>
            </w:r>
          </w:p>
        </w:tc>
      </w:tr>
    </w:tbl>
    <w:p w:rsidR="00000000" w:rsidDel="00000000" w:rsidP="00000000" w:rsidRDefault="00000000" w:rsidRPr="00000000" w14:paraId="000000C4">
      <w:pPr>
        <w:pStyle w:val="Subtitle"/>
        <w:ind w:left="709" w:firstLine="0"/>
        <w:jc w:val="both"/>
        <w:rPr>
          <w:b w:val="0"/>
          <w:color w:val="000000"/>
          <w:sz w:val="24"/>
          <w:szCs w:val="24"/>
        </w:rPr>
      </w:pPr>
      <w:r w:rsidDel="00000000" w:rsidR="00000000" w:rsidRPr="00000000">
        <w:rPr>
          <w:rtl w:val="0"/>
        </w:rPr>
      </w:r>
    </w:p>
    <w:p w:rsidR="00000000" w:rsidDel="00000000" w:rsidP="00000000" w:rsidRDefault="00000000" w:rsidRPr="00000000" w14:paraId="000000C5">
      <w:pPr>
        <w:tabs>
          <w:tab w:val="left" w:leader="none" w:pos="426"/>
        </w:tabs>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w:t>
        <w:tab/>
        <w:t xml:space="preserve">URAIAN PROSEDUR</w:t>
      </w:r>
    </w:p>
    <w:p w:rsidR="00000000" w:rsidDel="00000000" w:rsidP="00000000" w:rsidRDefault="00000000" w:rsidRPr="00000000" w14:paraId="000000C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Rapat penentuan kelulusan dilakukan oleh oleh tim p</w:t>
      </w:r>
      <w:r w:rsidDel="00000000" w:rsidR="00000000" w:rsidRPr="00000000">
        <w:rPr>
          <w:rFonts w:ascii="Arial" w:cs="Arial" w:eastAsia="Arial" w:hAnsi="Arial"/>
          <w:sz w:val="24"/>
          <w:szCs w:val="24"/>
          <w:rtl w:val="0"/>
        </w:rPr>
        <w:t xml:space="preserve">enilai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dalam ujian akhir (tutup), yang terdiri dari Ketua Sidang, </w:t>
      </w:r>
      <w:r w:rsidDel="00000000" w:rsidR="00000000" w:rsidRPr="00000000">
        <w:rPr>
          <w:rFonts w:ascii="Arial" w:cs="Arial" w:eastAsia="Arial" w:hAnsi="Arial"/>
          <w:sz w:val="24"/>
          <w:szCs w:val="24"/>
          <w:rtl w:val="0"/>
        </w:rPr>
        <w:t xml:space="preserve">Tim Promotor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Penguj</w:t>
      </w:r>
      <w:r w:rsidDel="00000000" w:rsidR="00000000" w:rsidRPr="00000000">
        <w:rPr>
          <w:rFonts w:ascii="Arial" w:cs="Arial" w:eastAsia="Arial" w:hAnsi="Arial"/>
          <w:sz w:val="24"/>
          <w:szCs w:val="24"/>
          <w:rtl w:val="0"/>
        </w:rPr>
        <w:t xml:space="preserve">i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ksternal dan </w:t>
      </w:r>
      <w:r w:rsidDel="00000000" w:rsidR="00000000" w:rsidRPr="00000000">
        <w:rPr>
          <w:rFonts w:ascii="Arial" w:cs="Arial" w:eastAsia="Arial" w:hAnsi="Arial"/>
          <w:sz w:val="24"/>
          <w:szCs w:val="24"/>
          <w:rtl w:val="0"/>
        </w:rPr>
        <w:t xml:space="preserve">Tim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Penilai;</w:t>
      </w:r>
    </w:p>
    <w:p w:rsidR="00000000" w:rsidDel="00000000" w:rsidP="00000000" w:rsidRDefault="00000000" w:rsidRPr="00000000" w14:paraId="000000C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memenuhi persyaratan dan proses yang telah ditentukan maka mahasiswa yang lulus yudisium diberikan surat pernyataan lulus;</w:t>
      </w:r>
    </w:p>
    <w:p w:rsidR="00000000" w:rsidDel="00000000" w:rsidP="00000000" w:rsidRDefault="00000000" w:rsidRPr="00000000" w14:paraId="000000C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Predikat kelulusan terdiri atas tiga tingkat, yaitu memuaskan, sangat memuaskan,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cumlaude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dicantumkan pada transkrip nilai akademik;</w:t>
      </w:r>
    </w:p>
    <w:p w:rsidR="00000000" w:rsidDel="00000000" w:rsidP="00000000" w:rsidRDefault="00000000" w:rsidRPr="00000000" w14:paraId="000000C9">
      <w:pPr>
        <w:numPr>
          <w:ilvl w:val="4"/>
          <w:numId w:val="1"/>
        </w:numPr>
        <w:spacing w:after="0" w:line="360" w:lineRule="auto"/>
        <w:ind w:left="283.46456692913375" w:hanging="385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Predikat kelulusan terdiri atas 3 (tiga) tingkat, yaitu memuaskan, sangat memuaskan, dan pujian yang dicantumkan pada transkrip akademik.</w:t>
      </w:r>
    </w:p>
    <w:p w:rsidR="00000000" w:rsidDel="00000000" w:rsidP="00000000" w:rsidRDefault="00000000" w:rsidRPr="00000000" w14:paraId="000000CA">
      <w:pPr>
        <w:spacing w:after="0" w:line="360" w:lineRule="auto"/>
        <w:ind w:left="708.6614173228347" w:hanging="141.732283464567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Predikat kelulusan berdasarkan IPK sebagai berikut:</w:t>
      </w:r>
    </w:p>
    <w:p w:rsidR="00000000" w:rsidDel="00000000" w:rsidP="00000000" w:rsidRDefault="00000000" w:rsidRPr="00000000" w14:paraId="000000CB">
      <w:pPr>
        <w:numPr>
          <w:ilvl w:val="0"/>
          <w:numId w:val="2"/>
        </w:numPr>
        <w:spacing w:after="0" w:line="360" w:lineRule="auto"/>
        <w:ind w:left="630" w:right="2736" w:firstLine="78.66141732283467"/>
        <w:rPr>
          <w:rFonts w:ascii="Arial" w:cs="Arial" w:eastAsia="Arial" w:hAnsi="Arial"/>
          <w:sz w:val="24"/>
          <w:szCs w:val="24"/>
        </w:rPr>
      </w:pPr>
      <w:r w:rsidDel="00000000" w:rsidR="00000000" w:rsidRPr="00000000">
        <w:rPr>
          <w:rFonts w:ascii="Arial" w:cs="Arial" w:eastAsia="Arial" w:hAnsi="Arial"/>
          <w:sz w:val="24"/>
          <w:szCs w:val="24"/>
          <w:rtl w:val="0"/>
        </w:rPr>
        <w:t xml:space="preserve">IPK 3.25 – 3.60 : memuaskan;</w:t>
      </w:r>
    </w:p>
    <w:p w:rsidR="00000000" w:rsidDel="00000000" w:rsidP="00000000" w:rsidRDefault="00000000" w:rsidRPr="00000000" w14:paraId="000000CC">
      <w:pPr>
        <w:numPr>
          <w:ilvl w:val="0"/>
          <w:numId w:val="2"/>
        </w:numPr>
        <w:spacing w:after="0" w:line="360" w:lineRule="auto"/>
        <w:ind w:left="630" w:right="-23" w:firstLine="78.66141732283467"/>
        <w:rPr>
          <w:rFonts w:ascii="Arial" w:cs="Arial" w:eastAsia="Arial" w:hAnsi="Arial"/>
          <w:sz w:val="24"/>
          <w:szCs w:val="24"/>
        </w:rPr>
      </w:pPr>
      <w:r w:rsidDel="00000000" w:rsidR="00000000" w:rsidRPr="00000000">
        <w:rPr>
          <w:rFonts w:ascii="Arial" w:cs="Arial" w:eastAsia="Arial" w:hAnsi="Arial"/>
          <w:sz w:val="24"/>
          <w:szCs w:val="24"/>
          <w:rtl w:val="0"/>
        </w:rPr>
        <w:t xml:space="preserve">IPK 3.61 – 3.85 : sangat memuaskan; dan</w:t>
      </w:r>
    </w:p>
    <w:p w:rsidR="00000000" w:rsidDel="00000000" w:rsidP="00000000" w:rsidRDefault="00000000" w:rsidRPr="00000000" w14:paraId="000000CD">
      <w:pPr>
        <w:numPr>
          <w:ilvl w:val="0"/>
          <w:numId w:val="2"/>
        </w:numPr>
        <w:spacing w:after="0" w:line="360" w:lineRule="auto"/>
        <w:ind w:left="630" w:right="3024" w:firstLine="78.66141732283467"/>
        <w:rPr>
          <w:rFonts w:ascii="Arial" w:cs="Arial" w:eastAsia="Arial" w:hAnsi="Arial"/>
          <w:sz w:val="24"/>
          <w:szCs w:val="24"/>
        </w:rPr>
      </w:pPr>
      <w:r w:rsidDel="00000000" w:rsidR="00000000" w:rsidRPr="00000000">
        <w:rPr>
          <w:rFonts w:ascii="Arial" w:cs="Arial" w:eastAsia="Arial" w:hAnsi="Arial"/>
          <w:sz w:val="24"/>
          <w:szCs w:val="24"/>
          <w:rtl w:val="0"/>
        </w:rPr>
        <w:t xml:space="preserve">IPK 3.86 – 4.00 : pujian atau </w:t>
      </w:r>
      <w:r w:rsidDel="00000000" w:rsidR="00000000" w:rsidRPr="00000000">
        <w:rPr>
          <w:rFonts w:ascii="Arial" w:cs="Arial" w:eastAsia="Arial" w:hAnsi="Arial"/>
          <w:i w:val="1"/>
          <w:sz w:val="24"/>
          <w:szCs w:val="24"/>
          <w:rtl w:val="0"/>
        </w:rPr>
        <w:t xml:space="preserve">cum laude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E">
      <w:pPr>
        <w:spacing w:after="0" w:line="360" w:lineRule="auto"/>
        <w:ind w:left="283.46456692913375"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5. Predikat pujian diberikan apabila    nilai ujian disertasi A dengan masa studi tidak lebih dari 6 (enam) semester dan telah mempublikasikan sekurang-kurangnya 2 (dua) publikasi internasional terindeks SCOPUS atau bereputasi setara bagi Program Doktor berbasis kuliah dan riset, atau memiliki sekurang-kurangnya 4 (empat) publikasi internasional terindeks SCOPUS atau bereputasi setara bagi Program Doktor berbasis riset.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C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DIAGRAM ALIR</w:t>
      </w:r>
    </w:p>
    <w:p w:rsidR="00000000" w:rsidDel="00000000" w:rsidP="00000000" w:rsidRDefault="00000000" w:rsidRPr="00000000" w14:paraId="000000D1">
      <w:pPr>
        <w:spacing w:after="0" w:line="240" w:lineRule="auto"/>
        <w:rPr>
          <w:rFonts w:ascii="Arial" w:cs="Arial" w:eastAsia="Arial" w:hAnsi="Arial"/>
          <w:b w:val="1"/>
          <w:sz w:val="24"/>
          <w:szCs w:val="24"/>
        </w:rPr>
      </w:pPr>
      <w:r w:rsidDel="00000000" w:rsidR="00000000" w:rsidRPr="00000000">
        <w:rPr>
          <w:rtl w:val="0"/>
        </w:rPr>
      </w:r>
    </w:p>
    <w:tbl>
      <w:tblPr>
        <w:tblStyle w:val="Table9"/>
        <w:tblW w:w="9876.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2016"/>
        <w:gridCol w:w="1476"/>
        <w:gridCol w:w="1800"/>
        <w:gridCol w:w="1170"/>
        <w:gridCol w:w="1170"/>
        <w:gridCol w:w="1710"/>
        <w:tblGridChange w:id="0">
          <w:tblGrid>
            <w:gridCol w:w="534"/>
            <w:gridCol w:w="2016"/>
            <w:gridCol w:w="1476"/>
            <w:gridCol w:w="1800"/>
            <w:gridCol w:w="1170"/>
            <w:gridCol w:w="1170"/>
            <w:gridCol w:w="1710"/>
          </w:tblGrid>
        </w:tblGridChange>
      </w:tblGrid>
      <w:tr>
        <w:trPr>
          <w:cantSplit w:val="0"/>
          <w:trHeight w:val="624" w:hRule="atLeast"/>
          <w:tblHeader w:val="0"/>
        </w:trPr>
        <w:tc>
          <w:tcPr>
            <w:vMerge w:val="restart"/>
            <w:vAlign w:val="center"/>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vMerge w:val="restart"/>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w:t>
            </w:r>
          </w:p>
        </w:tc>
        <w:tc>
          <w:tcPr>
            <w:gridSpan w:val="4"/>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Pelaksana</w:t>
            </w:r>
          </w:p>
        </w:tc>
        <w:tc>
          <w:tcPr>
            <w:vMerge w:val="restart"/>
            <w:vAlign w:val="center"/>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Dokumen</w:t>
            </w:r>
          </w:p>
        </w:tc>
      </w:tr>
      <w:tr>
        <w:trPr>
          <w:cantSplit w:val="0"/>
          <w:trHeight w:val="624" w:hRule="atLeast"/>
          <w:tblHeader w:val="0"/>
        </w:trPr>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D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tc>
        <w:tc>
          <w:tcPr>
            <w:vAlign w:val="center"/>
          </w:tcPr>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Tim Promotor/Penguji Ekternal /Tim Penilai</w:t>
            </w:r>
          </w:p>
        </w:tc>
        <w:tc>
          <w:tcPr>
            <w:vAlign w:val="center"/>
          </w:tcPr>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KPS</w:t>
            </w:r>
          </w:p>
        </w:tc>
        <w:tc>
          <w:tcPr>
            <w:vAlign w:val="cente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Penyelenggaraan Ujian Akhir (Tutup)</w:t>
            </w:r>
          </w:p>
        </w:tc>
        <w:tc>
          <w:tcPr/>
          <w:p w:rsidR="00000000" w:rsidDel="00000000" w:rsidP="00000000" w:rsidRDefault="00000000" w:rsidRPr="00000000" w14:paraId="000000E2">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488950" cy="307975"/>
                      <wp:effectExtent b="0" l="0" r="0" t="0"/>
                      <wp:wrapNone/>
                      <wp:docPr id="18" name=""/>
                      <a:graphic>
                        <a:graphicData uri="http://schemas.microsoft.com/office/word/2010/wordprocessingShape">
                          <wps:wsp>
                            <wps:cNvSpPr/>
                            <wps:cNvPr id="6" name="Shape 6"/>
                            <wps:spPr>
                              <a:xfrm>
                                <a:off x="5107875" y="3632363"/>
                                <a:ext cx="476250" cy="295275"/>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488950" cy="307975"/>
                      <wp:effectExtent b="0" l="0" r="0" t="0"/>
                      <wp:wrapNone/>
                      <wp:docPr id="1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488950" cy="3079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203200</wp:posOffset>
                      </wp:positionV>
                      <wp:extent cx="635" cy="12700"/>
                      <wp:effectExtent b="0" l="0" r="0" t="0"/>
                      <wp:wrapNone/>
                      <wp:docPr id="24" name=""/>
                      <a:graphic>
                        <a:graphicData uri="http://schemas.microsoft.com/office/word/2010/wordprocessingShape">
                          <wps:wsp>
                            <wps:cNvSpPr/>
                            <wps:cNvPr id="12" name="Shape 12"/>
                            <wps:spPr>
                              <a:xfrm>
                                <a:off x="4910708" y="3779683"/>
                                <a:ext cx="870585" cy="635"/>
                              </a:xfrm>
                              <a:custGeom>
                                <a:rect b="b" l="l" r="r" t="t"/>
                                <a:pathLst>
                                  <a:path extrusionOk="0" h="635" w="870585">
                                    <a:moveTo>
                                      <a:pt x="0" y="0"/>
                                    </a:moveTo>
                                    <a:lnTo>
                                      <a:pt x="87058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203200</wp:posOffset>
                      </wp:positionV>
                      <wp:extent cx="635" cy="12700"/>
                      <wp:effectExtent b="0" l="0" r="0" t="0"/>
                      <wp:wrapNone/>
                      <wp:docPr id="2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tc>
        <w:tc>
          <w:tcPr/>
          <w:p w:rsidR="00000000" w:rsidDel="00000000" w:rsidP="00000000" w:rsidRDefault="00000000" w:rsidRPr="00000000" w14:paraId="000000E3">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226695"/>
                      <wp:effectExtent b="0" l="0" r="0" t="0"/>
                      <wp:wrapNone/>
                      <wp:docPr id="16" name=""/>
                      <a:graphic>
                        <a:graphicData uri="http://schemas.microsoft.com/office/word/2010/wordprocessingShape">
                          <wps:wsp>
                            <wps:cNvSpPr/>
                            <wps:cNvPr id="4" name="Shape 4"/>
                            <wps:spPr>
                              <a:xfrm>
                                <a:off x="5346000" y="3666653"/>
                                <a:ext cx="0" cy="226695"/>
                              </a:xfrm>
                              <a:custGeom>
                                <a:rect b="b" l="l" r="r" t="t"/>
                                <a:pathLst>
                                  <a:path extrusionOk="0" h="226695" w="1">
                                    <a:moveTo>
                                      <a:pt x="0" y="0"/>
                                    </a:moveTo>
                                    <a:lnTo>
                                      <a:pt x="0" y="22669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0" cy="226695"/>
                      <wp:effectExtent b="0" l="0" r="0" t="0"/>
                      <wp:wrapNone/>
                      <wp:docPr id="16"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0" cy="226695"/>
                              </a:xfrm>
                              <a:prstGeom prst="rect"/>
                              <a:ln/>
                            </pic:spPr>
                          </pic:pic>
                        </a:graphicData>
                      </a:graphic>
                    </wp:anchor>
                  </w:drawing>
                </mc:Fallback>
              </mc:AlternateContent>
            </w:r>
          </w:p>
        </w:tc>
        <w:tc>
          <w:tcPr/>
          <w:p w:rsidR="00000000" w:rsidDel="00000000" w:rsidP="00000000" w:rsidRDefault="00000000" w:rsidRPr="00000000" w14:paraId="000000E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5">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Power Point</w:t>
            </w:r>
            <w:r w:rsidDel="00000000" w:rsidR="00000000" w:rsidRPr="00000000">
              <w:rPr>
                <w:rFonts w:ascii="Arial" w:cs="Arial" w:eastAsia="Arial" w:hAnsi="Arial"/>
                <w:sz w:val="20"/>
                <w:szCs w:val="20"/>
                <w:rtl w:val="0"/>
              </w:rPr>
              <w:t xml:space="preserve"> Tesis</w:t>
            </w:r>
          </w:p>
        </w:tc>
      </w:tr>
      <w:tr>
        <w:trPr>
          <w:cantSplit w:val="0"/>
          <w:trHeight w:val="624" w:hRule="atLeast"/>
          <w:tblHeader w:val="0"/>
        </w:trPr>
        <w:tc>
          <w:tcPr>
            <w:vAlign w:val="center"/>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Persiapan Yudisium</w:t>
            </w:r>
          </w:p>
        </w:tc>
        <w:tc>
          <w:tcPr/>
          <w:p w:rsidR="00000000" w:rsidDel="00000000" w:rsidP="00000000" w:rsidRDefault="00000000" w:rsidRPr="00000000" w14:paraId="000000E9">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A">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688975" cy="374650"/>
                      <wp:effectExtent b="0" l="0" r="0" t="0"/>
                      <wp:wrapNone/>
                      <wp:docPr id="21" name=""/>
                      <a:graphic>
                        <a:graphicData uri="http://schemas.microsoft.com/office/word/2010/wordprocessingShape">
                          <wps:wsp>
                            <wps:cNvSpPr/>
                            <wps:cNvPr id="9" name="Shape 9"/>
                            <wps:spPr>
                              <a:xfrm>
                                <a:off x="5007863" y="3599025"/>
                                <a:ext cx="676275" cy="361950"/>
                              </a:xfrm>
                              <a:custGeom>
                                <a:rect b="b" l="l" r="r" t="t"/>
                                <a:pathLst>
                                  <a:path extrusionOk="0" h="361950" w="676275">
                                    <a:moveTo>
                                      <a:pt x="0" y="0"/>
                                    </a:moveTo>
                                    <a:lnTo>
                                      <a:pt x="169068" y="361950"/>
                                    </a:lnTo>
                                    <a:lnTo>
                                      <a:pt x="507206" y="361950"/>
                                    </a:lnTo>
                                    <a:lnTo>
                                      <a:pt x="676275"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688975" cy="374650"/>
                      <wp:effectExtent b="0" l="0" r="0" t="0"/>
                      <wp:wrapNone/>
                      <wp:docPr id="2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88975" cy="374650"/>
                              </a:xfrm>
                              <a:prstGeom prst="rect"/>
                              <a:ln/>
                            </pic:spPr>
                          </pic:pic>
                        </a:graphicData>
                      </a:graphic>
                    </wp:anchor>
                  </w:drawing>
                </mc:Fallback>
              </mc:AlternateContent>
            </w:r>
          </w:p>
        </w:tc>
        <w:tc>
          <w:tcPr/>
          <w:p w:rsidR="00000000" w:rsidDel="00000000" w:rsidP="00000000" w:rsidRDefault="00000000" w:rsidRPr="00000000" w14:paraId="000000E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C">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E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Rekapitulasi IPK</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Pelaksanaan Yudisium</w:t>
            </w:r>
          </w:p>
        </w:tc>
        <w:tc>
          <w:tcPr/>
          <w:p w:rsidR="00000000" w:rsidDel="00000000" w:rsidP="00000000" w:rsidRDefault="00000000" w:rsidRPr="00000000" w14:paraId="000000F0">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1">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0" cy="106679"/>
                      <wp:effectExtent b="0" l="0" r="0" t="0"/>
                      <wp:wrapNone/>
                      <wp:docPr id="22" name=""/>
                      <a:graphic>
                        <a:graphicData uri="http://schemas.microsoft.com/office/word/2010/wordprocessingShape">
                          <wps:wsp>
                            <wps:cNvSpPr/>
                            <wps:cNvPr id="10" name="Shape 10"/>
                            <wps:spPr>
                              <a:xfrm>
                                <a:off x="5346000" y="3726661"/>
                                <a:ext cx="0" cy="106679"/>
                              </a:xfrm>
                              <a:custGeom>
                                <a:rect b="b" l="l" r="r" t="t"/>
                                <a:pathLst>
                                  <a:path extrusionOk="0" h="106679" w="1">
                                    <a:moveTo>
                                      <a:pt x="0" y="0"/>
                                    </a:moveTo>
                                    <a:lnTo>
                                      <a:pt x="0" y="106679"/>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0" cy="106679"/>
                      <wp:effectExtent b="0" l="0" r="0" t="0"/>
                      <wp:wrapNone/>
                      <wp:docPr id="22"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0" cy="10667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533400</wp:posOffset>
                      </wp:positionV>
                      <wp:extent cx="0" cy="196215"/>
                      <wp:effectExtent b="0" l="0" r="0" t="0"/>
                      <wp:wrapNone/>
                      <wp:docPr id="23" name=""/>
                      <a:graphic>
                        <a:graphicData uri="http://schemas.microsoft.com/office/word/2010/wordprocessingShape">
                          <wps:wsp>
                            <wps:cNvSpPr/>
                            <wps:cNvPr id="11" name="Shape 11"/>
                            <wps:spPr>
                              <a:xfrm>
                                <a:off x="5346000" y="3681893"/>
                                <a:ext cx="0" cy="196215"/>
                              </a:xfrm>
                              <a:custGeom>
                                <a:rect b="b" l="l" r="r" t="t"/>
                                <a:pathLst>
                                  <a:path extrusionOk="0" h="196215" w="1">
                                    <a:moveTo>
                                      <a:pt x="0" y="0"/>
                                    </a:moveTo>
                                    <a:lnTo>
                                      <a:pt x="0" y="19621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533400</wp:posOffset>
                      </wp:positionV>
                      <wp:extent cx="0" cy="196215"/>
                      <wp:effectExtent b="0" l="0" r="0" t="0"/>
                      <wp:wrapNone/>
                      <wp:docPr id="23"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0" cy="196215"/>
                              </a:xfrm>
                              <a:prstGeom prst="rect"/>
                              <a:ln/>
                            </pic:spPr>
                          </pic:pic>
                        </a:graphicData>
                      </a:graphic>
                    </wp:anchor>
                  </w:drawing>
                </mc:Fallback>
              </mc:AlternateContent>
            </w:r>
          </w:p>
          <w:p w:rsidR="00000000" w:rsidDel="00000000" w:rsidP="00000000" w:rsidRDefault="00000000" w:rsidRPr="00000000" w14:paraId="000000F2">
            <w:pPr>
              <w:jc w:val="cente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F3">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Berita acara pelaksana-an Yudisium</w:t>
            </w:r>
          </w:p>
        </w:tc>
      </w:tr>
      <w:tr>
        <w:trPr>
          <w:cantSplit w:val="0"/>
          <w:trHeight w:val="624" w:hRule="atLeast"/>
          <w:tblHeader w:val="0"/>
        </w:trPr>
        <w:tc>
          <w:tcPr>
            <w:vAlign w:val="center"/>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F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Penentuan Predikat Kelulusan</w:t>
            </w:r>
          </w:p>
        </w:tc>
        <w:tc>
          <w:tcPr/>
          <w:p w:rsidR="00000000" w:rsidDel="00000000" w:rsidP="00000000" w:rsidRDefault="00000000" w:rsidRPr="00000000" w14:paraId="000000F9">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A">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36575" cy="439419"/>
                      <wp:effectExtent b="0" l="0" r="0" t="0"/>
                      <wp:wrapNone/>
                      <wp:docPr id="30" name=""/>
                      <a:graphic>
                        <a:graphicData uri="http://schemas.microsoft.com/office/word/2010/wordprocessingShape">
                          <wps:wsp>
                            <wps:cNvSpPr/>
                            <wps:cNvPr id="18" name="Shape 18"/>
                            <wps:spPr>
                              <a:xfrm>
                                <a:off x="5084063" y="3566641"/>
                                <a:ext cx="523875" cy="426719"/>
                              </a:xfrm>
                              <a:custGeom>
                                <a:rect b="b" l="l" r="r" t="t"/>
                                <a:pathLst>
                                  <a:path extrusionOk="0" h="426719" w="523875">
                                    <a:moveTo>
                                      <a:pt x="261937" y="0"/>
                                    </a:moveTo>
                                    <a:lnTo>
                                      <a:pt x="0" y="213359"/>
                                    </a:lnTo>
                                    <a:lnTo>
                                      <a:pt x="261937" y="426719"/>
                                    </a:lnTo>
                                    <a:lnTo>
                                      <a:pt x="523875" y="213359"/>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536575" cy="439419"/>
                      <wp:effectExtent b="0" l="0" r="0" t="0"/>
                      <wp:wrapNone/>
                      <wp:docPr id="3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536575" cy="43941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190500</wp:posOffset>
                      </wp:positionV>
                      <wp:extent cx="9525" cy="12700"/>
                      <wp:effectExtent b="0" l="0" r="0" t="0"/>
                      <wp:wrapNone/>
                      <wp:docPr id="28" name=""/>
                      <a:graphic>
                        <a:graphicData uri="http://schemas.microsoft.com/office/word/2010/wordprocessingShape">
                          <wps:wsp>
                            <wps:cNvSpPr/>
                            <wps:cNvPr id="16" name="Shape 16"/>
                            <wps:spPr>
                              <a:xfrm>
                                <a:off x="4827523" y="3775238"/>
                                <a:ext cx="1036955" cy="9525"/>
                              </a:xfrm>
                              <a:custGeom>
                                <a:rect b="b" l="l" r="r" t="t"/>
                                <a:pathLst>
                                  <a:path extrusionOk="0" h="9525" w="1036955">
                                    <a:moveTo>
                                      <a:pt x="0" y="0"/>
                                    </a:moveTo>
                                    <a:lnTo>
                                      <a:pt x="103695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190500</wp:posOffset>
                      </wp:positionV>
                      <wp:extent cx="9525" cy="12700"/>
                      <wp:effectExtent b="0" l="0" r="0" t="0"/>
                      <wp:wrapNone/>
                      <wp:docPr id="28"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9525" cy="12700"/>
                              </a:xfrm>
                              <a:prstGeom prst="rect"/>
                              <a:ln/>
                            </pic:spPr>
                          </pic:pic>
                        </a:graphicData>
                      </a:graphic>
                    </wp:anchor>
                  </w:drawing>
                </mc:Fallback>
              </mc:AlternateContent>
            </w:r>
          </w:p>
        </w:tc>
        <w:tc>
          <w:tcPr/>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C">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0" cy="384175"/>
                      <wp:effectExtent b="0" l="0" r="0" t="0"/>
                      <wp:wrapNone/>
                      <wp:docPr id="17" name=""/>
                      <a:graphic>
                        <a:graphicData uri="http://schemas.microsoft.com/office/word/2010/wordprocessingShape">
                          <wps:wsp>
                            <wps:cNvSpPr/>
                            <wps:cNvPr id="5" name="Shape 5"/>
                            <wps:spPr>
                              <a:xfrm>
                                <a:off x="5098350" y="3594263"/>
                                <a:ext cx="495300" cy="371475"/>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8000" cy="384175"/>
                      <wp:effectExtent b="0" l="0" r="0" t="0"/>
                      <wp:wrapNone/>
                      <wp:docPr id="17"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508000" cy="384175"/>
                              </a:xfrm>
                              <a:prstGeom prst="rect"/>
                              <a:ln/>
                            </pic:spPr>
                          </pic:pic>
                        </a:graphicData>
                      </a:graphic>
                    </wp:anchor>
                  </w:drawing>
                </mc:Fallback>
              </mc:AlternateContent>
            </w:r>
          </w:p>
        </w:tc>
        <w:tc>
          <w:tcPr>
            <w:vAlign w:val="center"/>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SK Yudisium</w:t>
            </w:r>
          </w:p>
        </w:tc>
      </w:tr>
    </w:tbl>
    <w:p w:rsidR="00000000" w:rsidDel="00000000" w:rsidP="00000000" w:rsidRDefault="00000000" w:rsidRPr="00000000" w14:paraId="000000FE">
      <w:pPr>
        <w:spacing w:after="0" w:line="240" w:lineRule="auto"/>
        <w:rPr>
          <w:rFonts w:ascii="Arial" w:cs="Arial" w:eastAsia="Arial" w:hAnsi="Arial"/>
          <w:b w:val="1"/>
          <w:sz w:val="24"/>
          <w:szCs w:val="24"/>
        </w:rPr>
      </w:pPr>
      <w:r w:rsidDel="00000000" w:rsidR="00000000" w:rsidRPr="00000000">
        <w:rPr>
          <w:rtl w:val="0"/>
        </w:rPr>
      </w:r>
    </w:p>
    <w:sectPr>
      <w:pgSz w:h="16838" w:w="11906" w:orient="portrait"/>
      <w:pgMar w:bottom="1134" w:top="7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980" w:hanging="360"/>
      </w:pPr>
      <w:rPr/>
    </w:lvl>
    <w:lvl w:ilvl="2">
      <w:start w:val="1"/>
      <w:numFmt w:val="lowerRoman"/>
      <w:lvlText w:val="%3."/>
      <w:lvlJc w:val="right"/>
      <w:pPr>
        <w:ind w:left="2700" w:hanging="180"/>
      </w:pPr>
      <w:rPr/>
    </w:lvl>
    <w:lvl w:ilvl="3">
      <w:start w:val="1"/>
      <w:numFmt w:val="lowerLetter"/>
      <w:lvlText w:val="%4."/>
      <w:lvlJc w:val="left"/>
      <w:pPr>
        <w:ind w:left="3420" w:hanging="360"/>
      </w:pPr>
      <w:rPr>
        <w:b w:val="0"/>
        <w:i w:val="0"/>
      </w:rPr>
    </w:lvl>
    <w:lvl w:ilvl="4">
      <w:start w:val="1"/>
      <w:numFmt w:val="decimal"/>
      <w:lvlText w:val="%5."/>
      <w:lvlJc w:val="left"/>
      <w:pPr>
        <w:ind w:left="4140" w:hanging="360"/>
      </w:pPr>
      <w:rPr/>
    </w:lvl>
    <w:lvl w:ilvl="5">
      <w:start w:val="1"/>
      <w:numFmt w:val="decimal"/>
      <w:lvlText w:val="(%6)"/>
      <w:lvlJc w:val="left"/>
      <w:pPr>
        <w:ind w:left="5040" w:hanging="36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qFormat w:val="1"/>
    <w:rsid w:val="00D322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954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411"/>
    <w:rPr>
      <w:rFonts w:ascii="Tahoma" w:cs="Tahoma" w:hAnsi="Tahoma"/>
      <w:sz w:val="16"/>
      <w:szCs w:val="16"/>
    </w:rPr>
  </w:style>
  <w:style w:type="table" w:styleId="TableGrid">
    <w:name w:val="Table Grid"/>
    <w:basedOn w:val="TableNormal"/>
    <w:uiPriority w:val="59"/>
    <w:rsid w:val="008F14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171E7"/>
    <w:pPr>
      <w:ind w:left="720"/>
      <w:contextualSpacing w:val="1"/>
    </w:pPr>
  </w:style>
  <w:style w:type="paragraph" w:styleId="Subtitle">
    <w:name w:val="Subtitle"/>
    <w:basedOn w:val="Normal"/>
    <w:link w:val="SubtitleChar"/>
    <w:qFormat w:val="1"/>
    <w:rsid w:val="00F325FE"/>
    <w:pPr>
      <w:spacing w:after="0" w:line="240" w:lineRule="auto"/>
      <w:jc w:val="center"/>
    </w:pPr>
    <w:rPr>
      <w:rFonts w:ascii="Arial" w:cs="Times New Roman" w:eastAsia="MS Mincho" w:hAnsi="Arial"/>
      <w:b w:val="1"/>
      <w:szCs w:val="20"/>
      <w:lang w:eastAsia="ja-JP" w:val="en-US"/>
    </w:rPr>
  </w:style>
  <w:style w:type="character" w:styleId="SubtitleChar" w:customStyle="1">
    <w:name w:val="Subtitle Char"/>
    <w:basedOn w:val="DefaultParagraphFont"/>
    <w:link w:val="Subtitle"/>
    <w:rsid w:val="00F325FE"/>
    <w:rPr>
      <w:rFonts w:ascii="Arial" w:cs="Times New Roman" w:eastAsia="MS Mincho" w:hAnsi="Arial"/>
      <w:b w:val="1"/>
      <w:szCs w:val="20"/>
      <w:lang w:eastAsia="ja-JP" w:val="en-US"/>
    </w:rPr>
  </w:style>
  <w:style w:type="paragraph" w:styleId="BodyTextIndent">
    <w:name w:val="Body Text Indent"/>
    <w:basedOn w:val="Normal"/>
    <w:link w:val="BodyTextIndentChar"/>
    <w:rsid w:val="00F325FE"/>
    <w:pPr>
      <w:spacing w:after="120" w:line="240" w:lineRule="auto"/>
      <w:ind w:left="283"/>
    </w:pPr>
    <w:rPr>
      <w:rFonts w:ascii="Times New Roman" w:cs="Times New Roman" w:eastAsia="MS Mincho" w:hAnsi="Times New Roman"/>
      <w:sz w:val="20"/>
      <w:szCs w:val="20"/>
      <w:lang w:eastAsia="ja-JP"/>
    </w:rPr>
  </w:style>
  <w:style w:type="character" w:styleId="BodyTextIndentChar" w:customStyle="1">
    <w:name w:val="Body Text Indent Char"/>
    <w:basedOn w:val="DefaultParagraphFont"/>
    <w:link w:val="BodyTextIndent"/>
    <w:rsid w:val="00F325FE"/>
    <w:rPr>
      <w:rFonts w:ascii="Times New Roman" w:cs="Times New Roman" w:eastAsia="MS Mincho" w:hAnsi="Times New Roman"/>
      <w:sz w:val="20"/>
      <w:szCs w:val="20"/>
      <w:lang w:eastAsia="ja-JP"/>
    </w:rPr>
  </w:style>
  <w:style w:type="paragraph" w:styleId="BodyText">
    <w:name w:val="Body Text"/>
    <w:basedOn w:val="Normal"/>
    <w:link w:val="BodyTextChar"/>
    <w:uiPriority w:val="99"/>
    <w:semiHidden w:val="1"/>
    <w:unhideWhenUsed w:val="1"/>
    <w:rsid w:val="00820D8F"/>
    <w:pPr>
      <w:spacing w:after="120"/>
    </w:pPr>
  </w:style>
  <w:style w:type="character" w:styleId="BodyTextChar" w:customStyle="1">
    <w:name w:val="Body Text Char"/>
    <w:basedOn w:val="DefaultParagraphFont"/>
    <w:link w:val="BodyText"/>
    <w:uiPriority w:val="99"/>
    <w:semiHidden w:val="1"/>
    <w:rsid w:val="00820D8F"/>
  </w:style>
  <w:style w:type="paragraph" w:styleId="Title">
    <w:name w:val="Title"/>
    <w:basedOn w:val="Normal"/>
    <w:link w:val="TitleChar"/>
    <w:uiPriority w:val="99"/>
    <w:qFormat w:val="1"/>
    <w:rsid w:val="00820D8F"/>
    <w:pPr>
      <w:spacing w:after="0" w:line="240" w:lineRule="auto"/>
      <w:jc w:val="center"/>
    </w:pPr>
    <w:rPr>
      <w:rFonts w:ascii="Times New Roman" w:cs="Times New Roman" w:eastAsia="MS Mincho" w:hAnsi="Times New Roman"/>
      <w:b w:val="1"/>
      <w:szCs w:val="20"/>
      <w:lang w:eastAsia="ja-JP" w:val="en-US"/>
    </w:rPr>
  </w:style>
  <w:style w:type="character" w:styleId="TitleChar" w:customStyle="1">
    <w:name w:val="Title Char"/>
    <w:basedOn w:val="DefaultParagraphFont"/>
    <w:link w:val="Title"/>
    <w:uiPriority w:val="99"/>
    <w:rsid w:val="00820D8F"/>
    <w:rPr>
      <w:rFonts w:ascii="Times New Roman" w:cs="Times New Roman" w:eastAsia="MS Mincho" w:hAnsi="Times New Roman"/>
      <w:b w:val="1"/>
      <w:szCs w:val="20"/>
      <w:lang w:eastAsia="ja-JP" w:val="en-US"/>
    </w:rPr>
  </w:style>
  <w:style w:type="paragraph" w:styleId="BodyTextIndent3">
    <w:name w:val="Body Text Indent 3"/>
    <w:basedOn w:val="Normal"/>
    <w:link w:val="BodyTextIndent3Char"/>
    <w:uiPriority w:val="99"/>
    <w:semiHidden w:val="1"/>
    <w:unhideWhenUsed w:val="1"/>
    <w:rsid w:val="008B1AA0"/>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8B1AA0"/>
    <w:rPr>
      <w:sz w:val="16"/>
      <w:szCs w:val="16"/>
    </w:rPr>
  </w:style>
  <w:style w:type="paragraph" w:styleId="Header">
    <w:name w:val="header"/>
    <w:basedOn w:val="Normal"/>
    <w:link w:val="HeaderChar"/>
    <w:uiPriority w:val="99"/>
    <w:unhideWhenUsed w:val="1"/>
    <w:rsid w:val="005008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0843"/>
  </w:style>
  <w:style w:type="paragraph" w:styleId="Footer">
    <w:name w:val="footer"/>
    <w:basedOn w:val="Normal"/>
    <w:link w:val="FooterChar"/>
    <w:uiPriority w:val="99"/>
    <w:unhideWhenUsed w:val="1"/>
    <w:rsid w:val="005008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0843"/>
  </w:style>
  <w:style w:type="paragraph" w:styleId="Subtitle">
    <w:name w:val="Subtitle"/>
    <w:basedOn w:val="Normal"/>
    <w:next w:val="Normal"/>
    <w:pPr>
      <w:spacing w:after="0" w:line="240" w:lineRule="auto"/>
      <w:jc w:val="center"/>
    </w:pPr>
    <w:rPr>
      <w:rFonts w:ascii="Arial" w:cs="Arial" w:eastAsia="Arial" w:hAnsi="Arial"/>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8.png"/><Relationship Id="rId22" Type="http://schemas.openxmlformats.org/officeDocument/2006/relationships/image" Target="media/image18.png"/><Relationship Id="rId10" Type="http://schemas.openxmlformats.org/officeDocument/2006/relationships/image" Target="media/image17.png"/><Relationship Id="rId21" Type="http://schemas.openxmlformats.org/officeDocument/2006/relationships/image" Target="media/image11.png"/><Relationship Id="rId13" Type="http://schemas.openxmlformats.org/officeDocument/2006/relationships/image" Target="media/image2.png"/><Relationship Id="rId24" Type="http://schemas.openxmlformats.org/officeDocument/2006/relationships/image" Target="media/image5.png"/><Relationship Id="rId12" Type="http://schemas.openxmlformats.org/officeDocument/2006/relationships/image" Target="media/image3.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15.png"/><Relationship Id="rId17" Type="http://schemas.openxmlformats.org/officeDocument/2006/relationships/image" Target="media/image12.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jp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Z/2Hox2IRYT30GZJetHeapqxg==">CgMxLjAyCGguZ2pkZ3hzOAByITFLTUdRX19CY3ZNMDZXektsRC0zc2YxQjNmcXRWNzd5ag==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2019-01-27T15:14:00Z</dcterms:created>
  <dc:creator>SONY</dc:creator>
</cp:coreProperties>
</file>